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3A5C" w14:textId="112A714C" w:rsidR="008A53AB" w:rsidRPr="0053660D" w:rsidRDefault="008A53AB" w:rsidP="008A53AB">
      <w:pPr>
        <w:pStyle w:val="Heading1"/>
      </w:pPr>
      <w:r>
        <w:t>Summary</w:t>
      </w:r>
      <w:r>
        <w:t xml:space="preserve">: </w:t>
      </w:r>
      <w:r>
        <w:t>Fixing Accessibility Issues in Acrobat</w:t>
      </w:r>
    </w:p>
    <w:p w14:paraId="7D480FEB" w14:textId="4966CCD5" w:rsidR="008A53AB" w:rsidRPr="008A53AB" w:rsidRDefault="008A53AB" w:rsidP="008A53AB">
      <w:pPr>
        <w:spacing w:line="240" w:lineRule="auto"/>
      </w:pPr>
      <w:r w:rsidRPr="008A53AB">
        <w:rPr>
          <w:b/>
          <w:bCs/>
        </w:rPr>
        <w:t>PDFs are complex to remediate</w:t>
      </w:r>
      <w:r w:rsidRPr="008A53AB">
        <w:t xml:space="preserve"> and often time-consuming; when possible, convert PDFs to Word (File → Save As → Word Document) to simplify fixes.</w:t>
      </w:r>
    </w:p>
    <w:p w14:paraId="50979ECF" w14:textId="07CCEDE2" w:rsidR="008A53AB" w:rsidRPr="008A53AB" w:rsidRDefault="008A53AB" w:rsidP="008A53AB">
      <w:pPr>
        <w:pStyle w:val="Heading2"/>
      </w:pPr>
      <w:r w:rsidRPr="008A53AB">
        <w:t>Page Orientation</w:t>
      </w:r>
    </w:p>
    <w:p w14:paraId="63B44F60" w14:textId="77777777" w:rsidR="008A53AB" w:rsidRPr="008A53AB" w:rsidRDefault="008A53AB" w:rsidP="008A53AB">
      <w:pPr>
        <w:numPr>
          <w:ilvl w:val="0"/>
          <w:numId w:val="1"/>
        </w:numPr>
        <w:spacing w:line="240" w:lineRule="auto"/>
      </w:pPr>
      <w:r w:rsidRPr="008A53AB">
        <w:t>Go to All Tools → Organize Pages.</w:t>
      </w:r>
    </w:p>
    <w:p w14:paraId="17561076" w14:textId="77777777" w:rsidR="008A53AB" w:rsidRPr="008A53AB" w:rsidRDefault="008A53AB" w:rsidP="008A53AB">
      <w:pPr>
        <w:numPr>
          <w:ilvl w:val="0"/>
          <w:numId w:val="1"/>
        </w:numPr>
        <w:spacing w:line="240" w:lineRule="auto"/>
      </w:pPr>
      <w:r w:rsidRPr="008A53AB">
        <w:t>Rotate any incorrectly oriented pages.</w:t>
      </w:r>
    </w:p>
    <w:p w14:paraId="5BC238A3" w14:textId="5BCEBD28" w:rsidR="008A53AB" w:rsidRPr="008A53AB" w:rsidRDefault="008A53AB" w:rsidP="008A53AB">
      <w:pPr>
        <w:pStyle w:val="Heading2"/>
      </w:pPr>
      <w:r w:rsidRPr="008A53AB">
        <w:t>Run Accessibility Check</w:t>
      </w:r>
    </w:p>
    <w:p w14:paraId="4503A0C7" w14:textId="77777777" w:rsidR="008A53AB" w:rsidRPr="008A53AB" w:rsidRDefault="008A53AB" w:rsidP="008A53AB">
      <w:pPr>
        <w:numPr>
          <w:ilvl w:val="0"/>
          <w:numId w:val="2"/>
        </w:numPr>
        <w:spacing w:line="240" w:lineRule="auto"/>
      </w:pPr>
      <w:r w:rsidRPr="008A53AB">
        <w:t>All Tools → Prepare for Accessibility → Check for Accessibility → Start Checking.</w:t>
      </w:r>
    </w:p>
    <w:p w14:paraId="373BCAC9" w14:textId="77777777" w:rsidR="008A53AB" w:rsidRPr="008A53AB" w:rsidRDefault="008A53AB" w:rsidP="008A53AB">
      <w:pPr>
        <w:numPr>
          <w:ilvl w:val="0"/>
          <w:numId w:val="2"/>
        </w:numPr>
        <w:spacing w:line="240" w:lineRule="auto"/>
      </w:pPr>
      <w:r w:rsidRPr="008A53AB">
        <w:t>Review errors in the right sidebar.</w:t>
      </w:r>
    </w:p>
    <w:p w14:paraId="0BDF485B" w14:textId="253BA15E" w:rsidR="008A53AB" w:rsidRPr="008A53AB" w:rsidRDefault="008A53AB" w:rsidP="008A53AB">
      <w:pPr>
        <w:pStyle w:val="Heading2"/>
      </w:pPr>
      <w:r w:rsidRPr="008A53AB">
        <w:t>Fix Untagged PDF</w:t>
      </w:r>
    </w:p>
    <w:p w14:paraId="0FE77B8A" w14:textId="77777777" w:rsidR="008A53AB" w:rsidRPr="008A53AB" w:rsidRDefault="008A53AB" w:rsidP="008A53AB">
      <w:pPr>
        <w:numPr>
          <w:ilvl w:val="0"/>
          <w:numId w:val="3"/>
        </w:numPr>
        <w:spacing w:line="240" w:lineRule="auto"/>
      </w:pPr>
      <w:r w:rsidRPr="008A53AB">
        <w:t>If “Not Tagged” appears, right-click → Fix or select Automatically Tag PDF.</w:t>
      </w:r>
    </w:p>
    <w:p w14:paraId="3E7B249D" w14:textId="77777777" w:rsidR="008A53AB" w:rsidRPr="008A53AB" w:rsidRDefault="008A53AB" w:rsidP="008A53AB">
      <w:pPr>
        <w:numPr>
          <w:ilvl w:val="0"/>
          <w:numId w:val="3"/>
        </w:numPr>
        <w:spacing w:line="240" w:lineRule="auto"/>
      </w:pPr>
      <w:r w:rsidRPr="008A53AB">
        <w:t xml:space="preserve">Re-run accessibility </w:t>
      </w:r>
      <w:proofErr w:type="gramStart"/>
      <w:r w:rsidRPr="008A53AB">
        <w:t>check</w:t>
      </w:r>
      <w:proofErr w:type="gramEnd"/>
      <w:r w:rsidRPr="008A53AB">
        <w:t xml:space="preserve"> to confirm reduced errors.</w:t>
      </w:r>
    </w:p>
    <w:p w14:paraId="15387FD1" w14:textId="3F64ACE1" w:rsidR="008A53AB" w:rsidRPr="008A53AB" w:rsidRDefault="008A53AB" w:rsidP="008A53AB">
      <w:pPr>
        <w:pStyle w:val="Heading2"/>
      </w:pPr>
      <w:r w:rsidRPr="008A53AB">
        <w:t>Fix Tagged Annotations (Failed)</w:t>
      </w:r>
    </w:p>
    <w:p w14:paraId="338C342B" w14:textId="77777777" w:rsidR="008A53AB" w:rsidRPr="008A53AB" w:rsidRDefault="008A53AB" w:rsidP="008A53AB">
      <w:pPr>
        <w:numPr>
          <w:ilvl w:val="0"/>
          <w:numId w:val="4"/>
        </w:numPr>
        <w:spacing w:line="240" w:lineRule="auto"/>
      </w:pPr>
      <w:r w:rsidRPr="008A53AB">
        <w:t>In Accessibility Tags panel: right-click any tag → Find → Unmarked Annotations.</w:t>
      </w:r>
    </w:p>
    <w:p w14:paraId="24BA14CA" w14:textId="77777777" w:rsidR="008A53AB" w:rsidRPr="008A53AB" w:rsidRDefault="008A53AB" w:rsidP="008A53AB">
      <w:pPr>
        <w:numPr>
          <w:ilvl w:val="0"/>
          <w:numId w:val="4"/>
        </w:numPr>
        <w:spacing w:line="240" w:lineRule="auto"/>
      </w:pPr>
      <w:r w:rsidRPr="008A53AB">
        <w:t>Search entire document and select Tag Element for each result.</w:t>
      </w:r>
    </w:p>
    <w:p w14:paraId="11BC4195" w14:textId="7BAA53F5" w:rsidR="008A53AB" w:rsidRPr="008A53AB" w:rsidRDefault="008A53AB" w:rsidP="008A53AB">
      <w:pPr>
        <w:pStyle w:val="Heading2"/>
      </w:pPr>
      <w:r w:rsidRPr="008A53AB">
        <w:t>Check Color Contrast (Manual)</w:t>
      </w:r>
    </w:p>
    <w:p w14:paraId="7E2CAD71" w14:textId="77777777" w:rsidR="008A53AB" w:rsidRPr="008A53AB" w:rsidRDefault="008A53AB" w:rsidP="008A53AB">
      <w:pPr>
        <w:numPr>
          <w:ilvl w:val="0"/>
          <w:numId w:val="5"/>
        </w:numPr>
        <w:spacing w:line="240" w:lineRule="auto"/>
      </w:pPr>
      <w:r w:rsidRPr="008A53AB">
        <w:t>Acrobat doesn’t check contrast (Ally does).</w:t>
      </w:r>
    </w:p>
    <w:p w14:paraId="1306D0B9" w14:textId="77777777" w:rsidR="008A53AB" w:rsidRPr="008A53AB" w:rsidRDefault="008A53AB" w:rsidP="008A53AB">
      <w:pPr>
        <w:numPr>
          <w:ilvl w:val="0"/>
          <w:numId w:val="5"/>
        </w:numPr>
        <w:spacing w:line="240" w:lineRule="auto"/>
      </w:pPr>
      <w:r w:rsidRPr="008A53AB">
        <w:t>Use Edit to get text hex code.</w:t>
      </w:r>
    </w:p>
    <w:p w14:paraId="078208AD" w14:textId="77777777" w:rsidR="008A53AB" w:rsidRPr="008A53AB" w:rsidRDefault="008A53AB" w:rsidP="008A53AB">
      <w:pPr>
        <w:numPr>
          <w:ilvl w:val="0"/>
          <w:numId w:val="5"/>
        </w:numPr>
        <w:spacing w:line="240" w:lineRule="auto"/>
      </w:pPr>
      <w:r w:rsidRPr="008A53AB">
        <w:t>Test in WebAIM Contrast Checker (AA level minimum).</w:t>
      </w:r>
    </w:p>
    <w:p w14:paraId="2293828E" w14:textId="77777777" w:rsidR="008A53AB" w:rsidRPr="008A53AB" w:rsidRDefault="008A53AB" w:rsidP="008A53AB">
      <w:pPr>
        <w:numPr>
          <w:ilvl w:val="0"/>
          <w:numId w:val="5"/>
        </w:numPr>
        <w:spacing w:line="240" w:lineRule="auto"/>
      </w:pPr>
      <w:r w:rsidRPr="008A53AB">
        <w:t>Adjust color and apply updated hex code in Acrobat.</w:t>
      </w:r>
    </w:p>
    <w:p w14:paraId="100453C9" w14:textId="5063E2C7" w:rsidR="008A53AB" w:rsidRPr="008A53AB" w:rsidRDefault="008A53AB" w:rsidP="008A53AB">
      <w:pPr>
        <w:pStyle w:val="Heading2"/>
      </w:pPr>
      <w:r w:rsidRPr="008A53AB">
        <w:t>Fix Reading Order</w:t>
      </w:r>
    </w:p>
    <w:p w14:paraId="110F0377" w14:textId="77777777" w:rsidR="008A53AB" w:rsidRPr="008A53AB" w:rsidRDefault="008A53AB" w:rsidP="008A53AB">
      <w:pPr>
        <w:numPr>
          <w:ilvl w:val="0"/>
          <w:numId w:val="6"/>
        </w:numPr>
        <w:spacing w:line="240" w:lineRule="auto"/>
      </w:pPr>
      <w:r w:rsidRPr="008A53AB">
        <w:t>All Tools → Check for Accessibility → Fix Reading Order.</w:t>
      </w:r>
    </w:p>
    <w:p w14:paraId="08049D9D" w14:textId="77777777" w:rsidR="008A53AB" w:rsidRPr="008A53AB" w:rsidRDefault="008A53AB" w:rsidP="008A53AB">
      <w:pPr>
        <w:numPr>
          <w:ilvl w:val="0"/>
          <w:numId w:val="6"/>
        </w:numPr>
        <w:spacing w:line="240" w:lineRule="auto"/>
      </w:pPr>
      <w:r w:rsidRPr="008A53AB">
        <w:t>Use Show Order Panel to drag elements into correct reading sequence.</w:t>
      </w:r>
    </w:p>
    <w:p w14:paraId="341F380C" w14:textId="22FFC10A" w:rsidR="008A53AB" w:rsidRPr="008A53AB" w:rsidRDefault="008A53AB" w:rsidP="008A53AB">
      <w:pPr>
        <w:pStyle w:val="Heading2"/>
      </w:pPr>
      <w:r w:rsidRPr="008A53AB">
        <w:t>Verify and Repair Links</w:t>
      </w:r>
    </w:p>
    <w:p w14:paraId="2CB5FE0D" w14:textId="77777777" w:rsidR="008A53AB" w:rsidRPr="008A53AB" w:rsidRDefault="008A53AB" w:rsidP="008A53AB">
      <w:pPr>
        <w:numPr>
          <w:ilvl w:val="0"/>
          <w:numId w:val="7"/>
        </w:numPr>
        <w:spacing w:line="240" w:lineRule="auto"/>
      </w:pPr>
      <w:r w:rsidRPr="008A53AB">
        <w:t>Click each link to test.</w:t>
      </w:r>
    </w:p>
    <w:p w14:paraId="5CDFFC75" w14:textId="77777777" w:rsidR="008A53AB" w:rsidRPr="008A53AB" w:rsidRDefault="008A53AB" w:rsidP="008A53AB">
      <w:pPr>
        <w:numPr>
          <w:ilvl w:val="0"/>
          <w:numId w:val="7"/>
        </w:numPr>
        <w:spacing w:line="240" w:lineRule="auto"/>
      </w:pPr>
      <w:r w:rsidRPr="008A53AB">
        <w:t>If broken: All Tools → Edit Link → Actions.</w:t>
      </w:r>
    </w:p>
    <w:p w14:paraId="17E4F623" w14:textId="77777777" w:rsidR="008A53AB" w:rsidRPr="008A53AB" w:rsidRDefault="008A53AB" w:rsidP="008A53AB">
      <w:pPr>
        <w:numPr>
          <w:ilvl w:val="0"/>
          <w:numId w:val="7"/>
        </w:numPr>
        <w:spacing w:line="240" w:lineRule="auto"/>
      </w:pPr>
      <w:r w:rsidRPr="008A53AB">
        <w:lastRenderedPageBreak/>
        <w:t>Replace or set action to Open a Web Link and enter correct URL.</w:t>
      </w:r>
    </w:p>
    <w:p w14:paraId="45C36A31" w14:textId="489D60D1" w:rsidR="008A53AB" w:rsidRPr="008A53AB" w:rsidRDefault="008A53AB" w:rsidP="008A53AB">
      <w:pPr>
        <w:pStyle w:val="Heading2"/>
      </w:pPr>
      <w:r w:rsidRPr="008A53AB">
        <w:t>Set Document Language &amp; Title</w:t>
      </w:r>
    </w:p>
    <w:p w14:paraId="74CDAC98" w14:textId="77777777" w:rsidR="008A53AB" w:rsidRPr="008A53AB" w:rsidRDefault="008A53AB" w:rsidP="008A53AB">
      <w:pPr>
        <w:numPr>
          <w:ilvl w:val="0"/>
          <w:numId w:val="8"/>
        </w:numPr>
        <w:spacing w:line="240" w:lineRule="auto"/>
      </w:pPr>
      <w:r w:rsidRPr="008A53AB">
        <w:t>Right-click errors → Fix (set primary language, e.g., English).</w:t>
      </w:r>
    </w:p>
    <w:p w14:paraId="11633869" w14:textId="77777777" w:rsidR="008A53AB" w:rsidRPr="008A53AB" w:rsidRDefault="008A53AB" w:rsidP="008A53AB">
      <w:pPr>
        <w:numPr>
          <w:ilvl w:val="0"/>
          <w:numId w:val="8"/>
        </w:numPr>
        <w:spacing w:line="240" w:lineRule="auto"/>
      </w:pPr>
      <w:r w:rsidRPr="008A53AB">
        <w:t>Ensure meaningful title under File → Document Properties.</w:t>
      </w:r>
    </w:p>
    <w:p w14:paraId="2677CAEB" w14:textId="58981701" w:rsidR="008A53AB" w:rsidRPr="008A53AB" w:rsidRDefault="008A53AB" w:rsidP="008A53AB">
      <w:pPr>
        <w:pStyle w:val="Heading2"/>
      </w:pPr>
      <w:r w:rsidRPr="008A53AB">
        <w:t>Fix Image-Only PDF (Scanned Documents)</w:t>
      </w:r>
    </w:p>
    <w:p w14:paraId="5CB06ABE" w14:textId="77777777" w:rsidR="008A53AB" w:rsidRPr="008A53AB" w:rsidRDefault="008A53AB" w:rsidP="008A53AB">
      <w:pPr>
        <w:numPr>
          <w:ilvl w:val="0"/>
          <w:numId w:val="9"/>
        </w:numPr>
        <w:spacing w:line="240" w:lineRule="auto"/>
      </w:pPr>
      <w:r w:rsidRPr="008A53AB">
        <w:t>Right-click → Fix, or</w:t>
      </w:r>
    </w:p>
    <w:p w14:paraId="76FBDEE6" w14:textId="77777777" w:rsidR="008A53AB" w:rsidRPr="008A53AB" w:rsidRDefault="008A53AB" w:rsidP="008A53AB">
      <w:pPr>
        <w:numPr>
          <w:ilvl w:val="0"/>
          <w:numId w:val="9"/>
        </w:numPr>
        <w:spacing w:line="240" w:lineRule="auto"/>
      </w:pPr>
      <w:r w:rsidRPr="008A53AB">
        <w:t>Scan &amp; OCR → Recognize Text.</w:t>
      </w:r>
    </w:p>
    <w:p w14:paraId="37A322A1" w14:textId="5DB75C79" w:rsidR="008A53AB" w:rsidRPr="008A53AB" w:rsidRDefault="008A53AB" w:rsidP="008A53AB">
      <w:pPr>
        <w:pStyle w:val="Heading2"/>
      </w:pPr>
      <w:r w:rsidRPr="008A53AB">
        <w:t>Add Alt Text to Images</w:t>
      </w:r>
    </w:p>
    <w:p w14:paraId="087444BF" w14:textId="77777777" w:rsidR="008A53AB" w:rsidRPr="008A53AB" w:rsidRDefault="008A53AB" w:rsidP="008A53AB">
      <w:pPr>
        <w:numPr>
          <w:ilvl w:val="0"/>
          <w:numId w:val="10"/>
        </w:numPr>
        <w:spacing w:line="240" w:lineRule="auto"/>
      </w:pPr>
      <w:r w:rsidRPr="008A53AB">
        <w:t>Right-click error → Fix and add descriptions.</w:t>
      </w:r>
    </w:p>
    <w:p w14:paraId="6F7E0716" w14:textId="77777777" w:rsidR="008A53AB" w:rsidRPr="008A53AB" w:rsidRDefault="008A53AB" w:rsidP="008A53AB">
      <w:pPr>
        <w:numPr>
          <w:ilvl w:val="0"/>
          <w:numId w:val="10"/>
        </w:numPr>
        <w:spacing w:line="240" w:lineRule="auto"/>
      </w:pPr>
      <w:r w:rsidRPr="008A53AB">
        <w:t>Options for generating alt text:</w:t>
      </w:r>
    </w:p>
    <w:p w14:paraId="50E2BD91" w14:textId="77777777" w:rsidR="008A53AB" w:rsidRPr="008A53AB" w:rsidRDefault="008A53AB" w:rsidP="008A53AB">
      <w:pPr>
        <w:numPr>
          <w:ilvl w:val="1"/>
          <w:numId w:val="10"/>
        </w:numPr>
        <w:spacing w:line="240" w:lineRule="auto"/>
      </w:pPr>
      <w:r w:rsidRPr="008A53AB">
        <w:t>AI tools (e.g., ASU Image Accessibility tool).</w:t>
      </w:r>
    </w:p>
    <w:p w14:paraId="258F5724" w14:textId="77777777" w:rsidR="008A53AB" w:rsidRPr="008A53AB" w:rsidRDefault="008A53AB" w:rsidP="008A53AB">
      <w:pPr>
        <w:numPr>
          <w:ilvl w:val="1"/>
          <w:numId w:val="10"/>
        </w:numPr>
        <w:spacing w:line="240" w:lineRule="auto"/>
      </w:pPr>
      <w:proofErr w:type="spellStart"/>
      <w:r w:rsidRPr="008A53AB">
        <w:t>Equatio</w:t>
      </w:r>
      <w:proofErr w:type="spellEnd"/>
      <w:r w:rsidRPr="008A53AB">
        <w:t xml:space="preserve"> (for equations → copy spoken text).</w:t>
      </w:r>
    </w:p>
    <w:p w14:paraId="070ED666" w14:textId="77777777" w:rsidR="008A53AB" w:rsidRPr="008A53AB" w:rsidRDefault="008A53AB" w:rsidP="008A53AB">
      <w:pPr>
        <w:numPr>
          <w:ilvl w:val="0"/>
          <w:numId w:val="10"/>
        </w:numPr>
        <w:spacing w:line="240" w:lineRule="auto"/>
      </w:pPr>
      <w:r w:rsidRPr="008A53AB">
        <w:t>Provide clear, descriptive text.</w:t>
      </w:r>
    </w:p>
    <w:p w14:paraId="5F43C41F" w14:textId="5E63895D" w:rsidR="008A53AB" w:rsidRPr="008A53AB" w:rsidRDefault="008A53AB" w:rsidP="008A53AB">
      <w:pPr>
        <w:pStyle w:val="Heading2"/>
      </w:pPr>
      <w:r w:rsidRPr="008A53AB">
        <w:t>Fix Table Errors</w:t>
      </w:r>
    </w:p>
    <w:p w14:paraId="45C7B486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>“Regularity Failed”: Check table structure in Tags panel.</w:t>
      </w:r>
    </w:p>
    <w:p w14:paraId="19655BAA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>Merge incorrectly split header rows.</w:t>
      </w:r>
    </w:p>
    <w:p w14:paraId="607A3A35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 xml:space="preserve">Ensure proper hierarchy: Table → THead → TR → TH and </w:t>
      </w:r>
      <w:proofErr w:type="spellStart"/>
      <w:r w:rsidRPr="008A53AB">
        <w:t>TBody</w:t>
      </w:r>
      <w:proofErr w:type="spellEnd"/>
      <w:r w:rsidRPr="008A53AB">
        <w:t xml:space="preserve"> → TR → TD.</w:t>
      </w:r>
    </w:p>
    <w:p w14:paraId="4C17FEF6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>Add missing THead tag and move header row into it.</w:t>
      </w:r>
    </w:p>
    <w:p w14:paraId="4F9CF8EF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>Change header cells from TD to TH.</w:t>
      </w:r>
    </w:p>
    <w:p w14:paraId="5406D34C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>If tagging is severely incorrect:</w:t>
      </w:r>
    </w:p>
    <w:p w14:paraId="24E4E8B9" w14:textId="77777777" w:rsidR="008A53AB" w:rsidRPr="008A53AB" w:rsidRDefault="008A53AB" w:rsidP="008A53AB">
      <w:pPr>
        <w:numPr>
          <w:ilvl w:val="1"/>
          <w:numId w:val="11"/>
        </w:numPr>
        <w:spacing w:line="240" w:lineRule="auto"/>
      </w:pPr>
      <w:r w:rsidRPr="008A53AB">
        <w:t>Convert to Word and back to PDF.</w:t>
      </w:r>
    </w:p>
    <w:p w14:paraId="7CC0BA13" w14:textId="77777777" w:rsidR="008A53AB" w:rsidRPr="008A53AB" w:rsidRDefault="008A53AB" w:rsidP="008A53AB">
      <w:pPr>
        <w:numPr>
          <w:ilvl w:val="1"/>
          <w:numId w:val="11"/>
        </w:numPr>
        <w:spacing w:line="240" w:lineRule="auto"/>
      </w:pPr>
      <w:r w:rsidRPr="008A53AB">
        <w:t>Manually split/repair rows in Word if needed.</w:t>
      </w:r>
    </w:p>
    <w:p w14:paraId="08AF65F0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>Remove incorrect table tags if text was mistakenly tagged as a table.</w:t>
      </w:r>
    </w:p>
    <w:p w14:paraId="4BE66567" w14:textId="77777777" w:rsidR="008A53AB" w:rsidRPr="008A53AB" w:rsidRDefault="008A53AB" w:rsidP="008A53AB">
      <w:pPr>
        <w:numPr>
          <w:ilvl w:val="0"/>
          <w:numId w:val="11"/>
        </w:numPr>
        <w:spacing w:line="240" w:lineRule="auto"/>
      </w:pPr>
      <w:r w:rsidRPr="008A53AB">
        <w:t>If a table truly has no headers, the error may remain unresolved.</w:t>
      </w:r>
    </w:p>
    <w:p w14:paraId="60CD099E" w14:textId="2B9994D8" w:rsidR="008A53AB" w:rsidRPr="008A53AB" w:rsidRDefault="008A53AB" w:rsidP="008A53AB">
      <w:pPr>
        <w:pStyle w:val="Heading2"/>
      </w:pPr>
      <w:r w:rsidRPr="008A53AB">
        <w:t>Fix Heading Structure (Appropriate Nesting Failed)</w:t>
      </w:r>
    </w:p>
    <w:p w14:paraId="34F6CD23" w14:textId="77777777" w:rsidR="008A53AB" w:rsidRPr="008A53AB" w:rsidRDefault="008A53AB" w:rsidP="008A53AB">
      <w:pPr>
        <w:numPr>
          <w:ilvl w:val="0"/>
          <w:numId w:val="12"/>
        </w:numPr>
        <w:spacing w:line="240" w:lineRule="auto"/>
      </w:pPr>
      <w:r w:rsidRPr="008A53AB">
        <w:t>Ensure logical order:</w:t>
      </w:r>
    </w:p>
    <w:p w14:paraId="7B289047" w14:textId="77777777" w:rsidR="008A53AB" w:rsidRPr="008A53AB" w:rsidRDefault="008A53AB" w:rsidP="008A53AB">
      <w:pPr>
        <w:numPr>
          <w:ilvl w:val="1"/>
          <w:numId w:val="12"/>
        </w:numPr>
        <w:spacing w:line="240" w:lineRule="auto"/>
      </w:pPr>
      <w:r w:rsidRPr="008A53AB">
        <w:t>Document title = H1</w:t>
      </w:r>
    </w:p>
    <w:p w14:paraId="5E33E874" w14:textId="77777777" w:rsidR="008A53AB" w:rsidRPr="008A53AB" w:rsidRDefault="008A53AB" w:rsidP="008A53AB">
      <w:pPr>
        <w:numPr>
          <w:ilvl w:val="1"/>
          <w:numId w:val="12"/>
        </w:numPr>
        <w:spacing w:line="240" w:lineRule="auto"/>
      </w:pPr>
      <w:r w:rsidRPr="008A53AB">
        <w:t>Main sections = H2</w:t>
      </w:r>
    </w:p>
    <w:p w14:paraId="0869A34E" w14:textId="77777777" w:rsidR="008A53AB" w:rsidRPr="008A53AB" w:rsidRDefault="008A53AB" w:rsidP="008A53AB">
      <w:pPr>
        <w:numPr>
          <w:ilvl w:val="1"/>
          <w:numId w:val="12"/>
        </w:numPr>
        <w:spacing w:line="240" w:lineRule="auto"/>
      </w:pPr>
      <w:r w:rsidRPr="008A53AB">
        <w:lastRenderedPageBreak/>
        <w:t>Subsections = H3</w:t>
      </w:r>
    </w:p>
    <w:p w14:paraId="57AA8FCC" w14:textId="77777777" w:rsidR="008A53AB" w:rsidRPr="008A53AB" w:rsidRDefault="008A53AB" w:rsidP="008A53AB">
      <w:pPr>
        <w:numPr>
          <w:ilvl w:val="0"/>
          <w:numId w:val="12"/>
        </w:numPr>
        <w:spacing w:line="240" w:lineRule="auto"/>
      </w:pPr>
      <w:r w:rsidRPr="008A53AB">
        <w:t>Avoid skipping levels.</w:t>
      </w:r>
    </w:p>
    <w:p w14:paraId="455B623F" w14:textId="3DEFF710" w:rsidR="008A53AB" w:rsidRPr="008A53AB" w:rsidRDefault="008A53AB" w:rsidP="008A53AB">
      <w:pPr>
        <w:pStyle w:val="Heading2"/>
      </w:pPr>
      <w:r w:rsidRPr="008A53AB">
        <w:t>Fix Lists</w:t>
      </w:r>
    </w:p>
    <w:p w14:paraId="5DD4DC42" w14:textId="77777777" w:rsidR="008A53AB" w:rsidRPr="008A53AB" w:rsidRDefault="008A53AB" w:rsidP="008A53AB">
      <w:pPr>
        <w:numPr>
          <w:ilvl w:val="0"/>
          <w:numId w:val="13"/>
        </w:numPr>
        <w:spacing w:line="240" w:lineRule="auto"/>
      </w:pPr>
      <w:r w:rsidRPr="008A53AB">
        <w:t>Correct structure:</w:t>
      </w:r>
    </w:p>
    <w:p w14:paraId="4A12B3DB" w14:textId="77777777" w:rsidR="008A53AB" w:rsidRPr="008A53AB" w:rsidRDefault="008A53AB" w:rsidP="008A53AB">
      <w:pPr>
        <w:numPr>
          <w:ilvl w:val="1"/>
          <w:numId w:val="13"/>
        </w:numPr>
        <w:spacing w:line="240" w:lineRule="auto"/>
      </w:pPr>
      <w:r w:rsidRPr="008A53AB">
        <w:t>List → List Item → Label (bullet/number) → List Body</w:t>
      </w:r>
    </w:p>
    <w:p w14:paraId="4A8AB745" w14:textId="77777777" w:rsidR="008A53AB" w:rsidRPr="008A53AB" w:rsidRDefault="008A53AB" w:rsidP="008A53AB">
      <w:pPr>
        <w:numPr>
          <w:ilvl w:val="0"/>
          <w:numId w:val="13"/>
        </w:numPr>
        <w:spacing w:line="240" w:lineRule="auto"/>
      </w:pPr>
      <w:r w:rsidRPr="008A53AB">
        <w:t>Move misplaced labels inside List Items.</w:t>
      </w:r>
    </w:p>
    <w:p w14:paraId="46A59C52" w14:textId="39E5FD6D" w:rsidR="008A53AB" w:rsidRPr="008A53AB" w:rsidRDefault="008A53AB" w:rsidP="008A53AB">
      <w:pPr>
        <w:pStyle w:val="Heading2"/>
      </w:pPr>
      <w:r w:rsidRPr="008A53AB">
        <w:t>Fix Form Fields (Field Descriptions)</w:t>
      </w:r>
    </w:p>
    <w:p w14:paraId="5A6ACFDA" w14:textId="77777777" w:rsidR="008A53AB" w:rsidRPr="008A53AB" w:rsidRDefault="008A53AB" w:rsidP="008A53AB">
      <w:pPr>
        <w:numPr>
          <w:ilvl w:val="0"/>
          <w:numId w:val="14"/>
        </w:numPr>
        <w:spacing w:line="240" w:lineRule="auto"/>
      </w:pPr>
      <w:r w:rsidRPr="008A53AB">
        <w:t>All Tools → Prepare a Form.</w:t>
      </w:r>
    </w:p>
    <w:p w14:paraId="4EB4C4C6" w14:textId="77777777" w:rsidR="008A53AB" w:rsidRPr="008A53AB" w:rsidRDefault="008A53AB" w:rsidP="008A53AB">
      <w:pPr>
        <w:numPr>
          <w:ilvl w:val="0"/>
          <w:numId w:val="14"/>
        </w:numPr>
        <w:spacing w:line="240" w:lineRule="auto"/>
      </w:pPr>
      <w:r w:rsidRPr="008A53AB">
        <w:t>Right-click each field → Properties.</w:t>
      </w:r>
    </w:p>
    <w:p w14:paraId="07EDACF6" w14:textId="77777777" w:rsidR="008A53AB" w:rsidRPr="008A53AB" w:rsidRDefault="008A53AB" w:rsidP="008A53AB">
      <w:pPr>
        <w:numPr>
          <w:ilvl w:val="0"/>
          <w:numId w:val="14"/>
        </w:numPr>
        <w:spacing w:line="240" w:lineRule="auto"/>
      </w:pPr>
      <w:r w:rsidRPr="008A53AB">
        <w:t>Add a unique, descriptive name.</w:t>
      </w:r>
    </w:p>
    <w:p w14:paraId="4411025A" w14:textId="4738058E" w:rsidR="008A53AB" w:rsidRPr="008A53AB" w:rsidRDefault="008A53AB" w:rsidP="008A53AB">
      <w:pPr>
        <w:pStyle w:val="Heading2"/>
      </w:pPr>
      <w:r w:rsidRPr="008A53AB">
        <w:t>Tag Form Fields</w:t>
      </w:r>
    </w:p>
    <w:p w14:paraId="5B941E3F" w14:textId="77777777" w:rsidR="008A53AB" w:rsidRPr="008A53AB" w:rsidRDefault="008A53AB" w:rsidP="008A53AB">
      <w:pPr>
        <w:numPr>
          <w:ilvl w:val="0"/>
          <w:numId w:val="15"/>
        </w:numPr>
        <w:spacing w:line="240" w:lineRule="auto"/>
      </w:pPr>
      <w:r w:rsidRPr="008A53AB">
        <w:t>Use Find → Unmarked Annotations.</w:t>
      </w:r>
    </w:p>
    <w:p w14:paraId="5C5931C6" w14:textId="77777777" w:rsidR="008A53AB" w:rsidRPr="008A53AB" w:rsidRDefault="008A53AB" w:rsidP="008A53AB">
      <w:pPr>
        <w:numPr>
          <w:ilvl w:val="0"/>
          <w:numId w:val="15"/>
        </w:numPr>
        <w:spacing w:line="240" w:lineRule="auto"/>
      </w:pPr>
      <w:r w:rsidRPr="008A53AB">
        <w:t>Tag each form field element.</w:t>
      </w:r>
    </w:p>
    <w:p w14:paraId="64D75F6E" w14:textId="4B39F2F3" w:rsidR="008A53AB" w:rsidRPr="008A53AB" w:rsidRDefault="008A53AB" w:rsidP="008A53AB">
      <w:pPr>
        <w:pStyle w:val="Heading2"/>
      </w:pPr>
      <w:r w:rsidRPr="008A53AB">
        <w:t>Final Reminder</w:t>
      </w:r>
    </w:p>
    <w:p w14:paraId="3574EB62" w14:textId="77777777" w:rsidR="008A53AB" w:rsidRPr="008A53AB" w:rsidRDefault="008A53AB" w:rsidP="008A53AB">
      <w:pPr>
        <w:numPr>
          <w:ilvl w:val="0"/>
          <w:numId w:val="16"/>
        </w:numPr>
        <w:spacing w:line="240" w:lineRule="auto"/>
      </w:pPr>
      <w:r w:rsidRPr="008A53AB">
        <w:t>Re-run Accessibility Checker after fixes.</w:t>
      </w:r>
    </w:p>
    <w:p w14:paraId="6176E212" w14:textId="77777777" w:rsidR="008A53AB" w:rsidRPr="008A53AB" w:rsidRDefault="008A53AB" w:rsidP="008A53AB">
      <w:pPr>
        <w:numPr>
          <w:ilvl w:val="0"/>
          <w:numId w:val="16"/>
        </w:numPr>
        <w:spacing w:line="240" w:lineRule="auto"/>
      </w:pPr>
      <w:r w:rsidRPr="008A53AB">
        <w:t>PDFs are the most difficult format to remediate.</w:t>
      </w:r>
    </w:p>
    <w:p w14:paraId="28CBB3B8" w14:textId="77777777" w:rsidR="008A53AB" w:rsidRPr="008A53AB" w:rsidRDefault="008A53AB" w:rsidP="008A53AB">
      <w:pPr>
        <w:numPr>
          <w:ilvl w:val="0"/>
          <w:numId w:val="16"/>
        </w:numPr>
        <w:spacing w:line="240" w:lineRule="auto"/>
      </w:pPr>
      <w:r w:rsidRPr="008A53AB">
        <w:t>Additional issues may require research or troubleshooting.</w:t>
      </w:r>
    </w:p>
    <w:p w14:paraId="53B6C5DB" w14:textId="77777777" w:rsidR="00E97B77" w:rsidRDefault="00E97B77" w:rsidP="008A53AB">
      <w:pPr>
        <w:spacing w:line="240" w:lineRule="auto"/>
      </w:pPr>
    </w:p>
    <w:sectPr w:rsidR="00E9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776"/>
    <w:multiLevelType w:val="multilevel"/>
    <w:tmpl w:val="BBA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96141"/>
    <w:multiLevelType w:val="multilevel"/>
    <w:tmpl w:val="A01A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251E"/>
    <w:multiLevelType w:val="multilevel"/>
    <w:tmpl w:val="7082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24B8F"/>
    <w:multiLevelType w:val="multilevel"/>
    <w:tmpl w:val="0822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022EA"/>
    <w:multiLevelType w:val="multilevel"/>
    <w:tmpl w:val="660C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53C83"/>
    <w:multiLevelType w:val="multilevel"/>
    <w:tmpl w:val="453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F5C3E"/>
    <w:multiLevelType w:val="multilevel"/>
    <w:tmpl w:val="F3AA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A3399"/>
    <w:multiLevelType w:val="multilevel"/>
    <w:tmpl w:val="5C12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B652D"/>
    <w:multiLevelType w:val="multilevel"/>
    <w:tmpl w:val="772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23BD7"/>
    <w:multiLevelType w:val="multilevel"/>
    <w:tmpl w:val="E5B2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A0DC3"/>
    <w:multiLevelType w:val="multilevel"/>
    <w:tmpl w:val="58C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221D0"/>
    <w:multiLevelType w:val="multilevel"/>
    <w:tmpl w:val="D06C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61B95"/>
    <w:multiLevelType w:val="multilevel"/>
    <w:tmpl w:val="BDAE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302A1"/>
    <w:multiLevelType w:val="multilevel"/>
    <w:tmpl w:val="120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DE38B5"/>
    <w:multiLevelType w:val="multilevel"/>
    <w:tmpl w:val="5366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1D0103"/>
    <w:multiLevelType w:val="multilevel"/>
    <w:tmpl w:val="DEA0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00072">
    <w:abstractNumId w:val="4"/>
  </w:num>
  <w:num w:numId="2" w16cid:durableId="751047304">
    <w:abstractNumId w:val="10"/>
  </w:num>
  <w:num w:numId="3" w16cid:durableId="567541829">
    <w:abstractNumId w:val="9"/>
  </w:num>
  <w:num w:numId="4" w16cid:durableId="941953649">
    <w:abstractNumId w:val="1"/>
  </w:num>
  <w:num w:numId="5" w16cid:durableId="384258734">
    <w:abstractNumId w:val="5"/>
  </w:num>
  <w:num w:numId="6" w16cid:durableId="1303534407">
    <w:abstractNumId w:val="7"/>
  </w:num>
  <w:num w:numId="7" w16cid:durableId="641157736">
    <w:abstractNumId w:val="3"/>
  </w:num>
  <w:num w:numId="8" w16cid:durableId="1357581420">
    <w:abstractNumId w:val="8"/>
  </w:num>
  <w:num w:numId="9" w16cid:durableId="1983266694">
    <w:abstractNumId w:val="12"/>
  </w:num>
  <w:num w:numId="10" w16cid:durableId="803961491">
    <w:abstractNumId w:val="13"/>
  </w:num>
  <w:num w:numId="11" w16cid:durableId="1924292920">
    <w:abstractNumId w:val="11"/>
  </w:num>
  <w:num w:numId="12" w16cid:durableId="1646855201">
    <w:abstractNumId w:val="15"/>
  </w:num>
  <w:num w:numId="13" w16cid:durableId="846793348">
    <w:abstractNumId w:val="0"/>
  </w:num>
  <w:num w:numId="14" w16cid:durableId="1981687780">
    <w:abstractNumId w:val="2"/>
  </w:num>
  <w:num w:numId="15" w16cid:durableId="859467017">
    <w:abstractNumId w:val="6"/>
  </w:num>
  <w:num w:numId="16" w16cid:durableId="1166630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AB"/>
    <w:rsid w:val="00023AF3"/>
    <w:rsid w:val="000B217E"/>
    <w:rsid w:val="00167586"/>
    <w:rsid w:val="002721DD"/>
    <w:rsid w:val="008A53AB"/>
    <w:rsid w:val="00C0437B"/>
    <w:rsid w:val="00E21C08"/>
    <w:rsid w:val="00E97B77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3610B"/>
  <w15:chartTrackingRefBased/>
  <w15:docId w15:val="{C86CC1D2-B0EC-334A-A6D4-C3F33337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5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404</Words>
  <Characters>2490</Characters>
  <Application>Microsoft Office Word</Application>
  <DocSecurity>0</DocSecurity>
  <Lines>77</Lines>
  <Paragraphs>25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 Michael</dc:creator>
  <cp:keywords/>
  <dc:description/>
  <cp:lastModifiedBy>Christie, Michael</cp:lastModifiedBy>
  <cp:revision>1</cp:revision>
  <dcterms:created xsi:type="dcterms:W3CDTF">2026-02-11T13:27:00Z</dcterms:created>
  <dcterms:modified xsi:type="dcterms:W3CDTF">2026-02-11T13:32:00Z</dcterms:modified>
</cp:coreProperties>
</file>